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A80E2" w14:textId="2A192BCE" w:rsidR="008E5FA4" w:rsidRDefault="008E5FA4">
      <w:pPr>
        <w:pStyle w:val="Body"/>
        <w:jc w:val="center"/>
        <w:rPr>
          <w:b/>
          <w:bCs/>
          <w:sz w:val="28"/>
          <w:szCs w:val="28"/>
        </w:rPr>
      </w:pPr>
      <w:r>
        <w:rPr>
          <w:noProof/>
        </w:rPr>
        <w:drawing>
          <wp:anchor distT="0" distB="0" distL="114300" distR="114300" simplePos="0" relativeHeight="251658240" behindDoc="0" locked="0" layoutInCell="1" allowOverlap="1" wp14:anchorId="7883E9F9" wp14:editId="73A560DF">
            <wp:simplePos x="0" y="0"/>
            <wp:positionH relativeFrom="margin">
              <wp:align>center</wp:align>
            </wp:positionH>
            <wp:positionV relativeFrom="paragraph">
              <wp:posOffset>0</wp:posOffset>
            </wp:positionV>
            <wp:extent cx="3171825" cy="1359354"/>
            <wp:effectExtent l="0" t="0" r="0" b="0"/>
            <wp:wrapSquare wrapText="bothSides"/>
            <wp:docPr id="1542864235"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64235" name="Picture 1" descr="A green and white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825" cy="13593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DB617C" w14:textId="3DF6ECC7" w:rsidR="008E5FA4" w:rsidRDefault="008E5FA4">
      <w:pPr>
        <w:pStyle w:val="Body"/>
        <w:jc w:val="center"/>
        <w:rPr>
          <w:b/>
          <w:bCs/>
          <w:sz w:val="28"/>
          <w:szCs w:val="28"/>
        </w:rPr>
      </w:pPr>
    </w:p>
    <w:p w14:paraId="26A74B2E" w14:textId="77777777" w:rsidR="008E5FA4" w:rsidRDefault="008E5FA4">
      <w:pPr>
        <w:pStyle w:val="Body"/>
        <w:jc w:val="center"/>
        <w:rPr>
          <w:b/>
          <w:bCs/>
          <w:sz w:val="28"/>
          <w:szCs w:val="28"/>
        </w:rPr>
      </w:pPr>
    </w:p>
    <w:p w14:paraId="2BAFBDFE" w14:textId="77777777" w:rsidR="008E5FA4" w:rsidRDefault="008E5FA4">
      <w:pPr>
        <w:pStyle w:val="Body"/>
        <w:jc w:val="center"/>
        <w:rPr>
          <w:b/>
          <w:bCs/>
          <w:sz w:val="28"/>
          <w:szCs w:val="28"/>
        </w:rPr>
      </w:pPr>
    </w:p>
    <w:p w14:paraId="15AEC0CD" w14:textId="77777777" w:rsidR="008E5FA4" w:rsidRDefault="008E5FA4">
      <w:pPr>
        <w:pStyle w:val="Body"/>
        <w:jc w:val="center"/>
        <w:rPr>
          <w:b/>
          <w:bCs/>
          <w:sz w:val="28"/>
          <w:szCs w:val="28"/>
        </w:rPr>
      </w:pPr>
    </w:p>
    <w:p w14:paraId="38CA788D" w14:textId="77777777" w:rsidR="008E5FA4" w:rsidRDefault="008E5FA4">
      <w:pPr>
        <w:pStyle w:val="Body"/>
        <w:jc w:val="center"/>
        <w:rPr>
          <w:b/>
          <w:bCs/>
          <w:sz w:val="28"/>
          <w:szCs w:val="28"/>
        </w:rPr>
      </w:pPr>
    </w:p>
    <w:p w14:paraId="5C84F41D" w14:textId="77777777" w:rsidR="008E5FA4" w:rsidRDefault="008E5FA4">
      <w:pPr>
        <w:pStyle w:val="Body"/>
        <w:jc w:val="center"/>
        <w:rPr>
          <w:b/>
          <w:bCs/>
          <w:sz w:val="28"/>
          <w:szCs w:val="28"/>
        </w:rPr>
      </w:pPr>
    </w:p>
    <w:p w14:paraId="4B9A52B4" w14:textId="41686203" w:rsidR="008279B5" w:rsidRDefault="00000000">
      <w:pPr>
        <w:pStyle w:val="Body"/>
        <w:jc w:val="center"/>
        <w:rPr>
          <w:b/>
          <w:bCs/>
          <w:sz w:val="28"/>
          <w:szCs w:val="28"/>
        </w:rPr>
      </w:pPr>
      <w:r>
        <w:rPr>
          <w:b/>
          <w:bCs/>
          <w:sz w:val="28"/>
          <w:szCs w:val="28"/>
        </w:rPr>
        <w:t xml:space="preserve">Lycoming Law Association Foundation </w:t>
      </w:r>
    </w:p>
    <w:p w14:paraId="7A63A0F4" w14:textId="77777777" w:rsidR="008279B5" w:rsidRDefault="00000000">
      <w:pPr>
        <w:pStyle w:val="Body"/>
        <w:jc w:val="center"/>
        <w:rPr>
          <w:b/>
          <w:bCs/>
          <w:sz w:val="28"/>
          <w:szCs w:val="28"/>
        </w:rPr>
      </w:pPr>
      <w:r>
        <w:rPr>
          <w:b/>
          <w:bCs/>
          <w:sz w:val="28"/>
          <w:szCs w:val="28"/>
        </w:rPr>
        <w:t xml:space="preserve">Joseph L. Rider Scholarship </w:t>
      </w:r>
    </w:p>
    <w:p w14:paraId="5B22B3B0" w14:textId="77777777" w:rsidR="008279B5" w:rsidRDefault="008279B5">
      <w:pPr>
        <w:pStyle w:val="Body"/>
        <w:jc w:val="center"/>
        <w:rPr>
          <w:b/>
          <w:bCs/>
          <w:sz w:val="28"/>
          <w:szCs w:val="28"/>
        </w:rPr>
      </w:pPr>
    </w:p>
    <w:p w14:paraId="5D545B4D" w14:textId="3654F0C4" w:rsidR="008279B5" w:rsidRPr="008E5FA4" w:rsidRDefault="00000000">
      <w:pPr>
        <w:pStyle w:val="Body"/>
        <w:rPr>
          <w:sz w:val="24"/>
          <w:szCs w:val="24"/>
        </w:rPr>
      </w:pPr>
      <w:r>
        <w:rPr>
          <w:sz w:val="26"/>
          <w:szCs w:val="26"/>
        </w:rPr>
        <w:tab/>
      </w:r>
      <w:r w:rsidRPr="008E5FA4">
        <w:rPr>
          <w:sz w:val="24"/>
          <w:szCs w:val="24"/>
        </w:rPr>
        <w:t xml:space="preserve">The Lycoming Law Association Foundation, the charitable arm of the Lycoming Law Association, established the Joseph L. Rider Scholarship in 2023 to honor and memorialize Joesph L. Rider by assisting Lycoming County Residents attending Law School.  Joseph (Joe) Rider, a native of Williamsport, practiced law in Lycoming County for almost 58 years after graduating from Georgetown University Law School.  Joe was a Founding Member of the Lycoming Law Association Foundation and a </w:t>
      </w:r>
      <w:r w:rsidR="008E5FA4" w:rsidRPr="008E5FA4">
        <w:rPr>
          <w:sz w:val="24"/>
          <w:szCs w:val="24"/>
        </w:rPr>
        <w:t>committed member</w:t>
      </w:r>
      <w:r w:rsidRPr="008E5FA4">
        <w:rPr>
          <w:sz w:val="24"/>
          <w:szCs w:val="24"/>
        </w:rPr>
        <w:t xml:space="preserve"> thereof until his death in 2020.  Additionally, he was an active member in numerous non-</w:t>
      </w:r>
      <w:proofErr w:type="gramStart"/>
      <w:r w:rsidRPr="008E5FA4">
        <w:rPr>
          <w:sz w:val="24"/>
          <w:szCs w:val="24"/>
        </w:rPr>
        <w:t>law</w:t>
      </w:r>
      <w:proofErr w:type="gramEnd"/>
      <w:r w:rsidRPr="008E5FA4">
        <w:rPr>
          <w:sz w:val="24"/>
          <w:szCs w:val="24"/>
        </w:rPr>
        <w:t xml:space="preserve"> related community service organizations throughout his life.  Joe Rider was highly regarded by the Court and his fellow attorneys as he exemplified the qualities of knowledge, expertise, </w:t>
      </w:r>
      <w:proofErr w:type="gramStart"/>
      <w:r w:rsidRPr="008E5FA4">
        <w:rPr>
          <w:sz w:val="24"/>
          <w:szCs w:val="24"/>
        </w:rPr>
        <w:t>collegiality</w:t>
      </w:r>
      <w:proofErr w:type="gramEnd"/>
      <w:r w:rsidRPr="008E5FA4">
        <w:rPr>
          <w:sz w:val="24"/>
          <w:szCs w:val="24"/>
        </w:rPr>
        <w:t xml:space="preserve"> and commitment to client of a great lawyer and the qualities of honesty, integrity, and kindness of a great man. </w:t>
      </w:r>
    </w:p>
    <w:p w14:paraId="083F7630" w14:textId="77777777" w:rsidR="008279B5" w:rsidRPr="008E5FA4" w:rsidRDefault="008279B5">
      <w:pPr>
        <w:pStyle w:val="Body"/>
        <w:rPr>
          <w:sz w:val="24"/>
          <w:szCs w:val="24"/>
        </w:rPr>
      </w:pPr>
    </w:p>
    <w:p w14:paraId="05A5C16B" w14:textId="77777777" w:rsidR="008279B5" w:rsidRPr="008E5FA4" w:rsidRDefault="00000000">
      <w:pPr>
        <w:pStyle w:val="Body"/>
        <w:rPr>
          <w:sz w:val="24"/>
          <w:szCs w:val="24"/>
        </w:rPr>
      </w:pPr>
      <w:r w:rsidRPr="008E5FA4">
        <w:rPr>
          <w:b/>
          <w:bCs/>
          <w:sz w:val="24"/>
          <w:szCs w:val="24"/>
        </w:rPr>
        <w:t xml:space="preserve">Scholarship Funds.  </w:t>
      </w:r>
      <w:r w:rsidRPr="008E5FA4">
        <w:rPr>
          <w:sz w:val="24"/>
          <w:szCs w:val="24"/>
        </w:rPr>
        <w:t xml:space="preserve">The Foundation shall award up to three $1,000 Scholarships each calendar year to Lycoming County Residents attending law school full time to assist with tuition and other law school-related expenses.  </w:t>
      </w:r>
    </w:p>
    <w:p w14:paraId="42F9DF44" w14:textId="77777777" w:rsidR="008279B5" w:rsidRPr="008E5FA4" w:rsidRDefault="008279B5">
      <w:pPr>
        <w:pStyle w:val="Body"/>
        <w:rPr>
          <w:sz w:val="24"/>
          <w:szCs w:val="24"/>
        </w:rPr>
      </w:pPr>
    </w:p>
    <w:p w14:paraId="06F712CA" w14:textId="77777777" w:rsidR="008279B5" w:rsidRPr="008E5FA4" w:rsidRDefault="00000000">
      <w:pPr>
        <w:pStyle w:val="Body"/>
        <w:rPr>
          <w:sz w:val="24"/>
          <w:szCs w:val="24"/>
        </w:rPr>
      </w:pPr>
      <w:r w:rsidRPr="008E5FA4">
        <w:rPr>
          <w:b/>
          <w:bCs/>
          <w:sz w:val="24"/>
          <w:szCs w:val="24"/>
        </w:rPr>
        <w:t xml:space="preserve">Eligibility Criteria.  </w:t>
      </w:r>
      <w:r w:rsidRPr="008E5FA4">
        <w:rPr>
          <w:sz w:val="24"/>
          <w:szCs w:val="24"/>
        </w:rPr>
        <w:t>Applicants for the Joseph L. Rider Scholarship must:</w:t>
      </w:r>
    </w:p>
    <w:p w14:paraId="4F98961D" w14:textId="026119F5" w:rsidR="008279B5" w:rsidRPr="008E5FA4" w:rsidRDefault="00000000" w:rsidP="00520182">
      <w:pPr>
        <w:pStyle w:val="Body"/>
        <w:ind w:left="1440" w:hanging="720"/>
        <w:rPr>
          <w:sz w:val="24"/>
          <w:szCs w:val="24"/>
        </w:rPr>
      </w:pPr>
      <w:r w:rsidRPr="008E5FA4">
        <w:rPr>
          <w:sz w:val="24"/>
          <w:szCs w:val="24"/>
        </w:rPr>
        <w:t>1.</w:t>
      </w:r>
      <w:r w:rsidRPr="008E5FA4">
        <w:rPr>
          <w:sz w:val="24"/>
          <w:szCs w:val="24"/>
        </w:rPr>
        <w:tab/>
        <w:t xml:space="preserve">Submit the attached Application any time prior to September 30th of the year </w:t>
      </w:r>
      <w:proofErr w:type="gramStart"/>
      <w:r w:rsidRPr="008E5FA4">
        <w:rPr>
          <w:sz w:val="24"/>
          <w:szCs w:val="24"/>
        </w:rPr>
        <w:t>in order to</w:t>
      </w:r>
      <w:proofErr w:type="gramEnd"/>
      <w:r w:rsidRPr="008E5FA4">
        <w:rPr>
          <w:sz w:val="24"/>
          <w:szCs w:val="24"/>
        </w:rPr>
        <w:t xml:space="preserve"> be eligible for award of scholarship funds in the year submitted.</w:t>
      </w:r>
    </w:p>
    <w:p w14:paraId="2BC3C25C" w14:textId="77777777" w:rsidR="008279B5" w:rsidRPr="008E5FA4" w:rsidRDefault="00000000">
      <w:pPr>
        <w:pStyle w:val="Body"/>
        <w:rPr>
          <w:sz w:val="24"/>
          <w:szCs w:val="24"/>
        </w:rPr>
      </w:pPr>
      <w:r w:rsidRPr="008E5FA4">
        <w:rPr>
          <w:sz w:val="24"/>
          <w:szCs w:val="24"/>
        </w:rPr>
        <w:tab/>
        <w:t>2.</w:t>
      </w:r>
      <w:r w:rsidRPr="008E5FA4">
        <w:rPr>
          <w:sz w:val="24"/>
          <w:szCs w:val="24"/>
        </w:rPr>
        <w:tab/>
        <w:t>Be a Lycoming County Resident.</w:t>
      </w:r>
    </w:p>
    <w:p w14:paraId="10040583" w14:textId="622D6B06" w:rsidR="008279B5" w:rsidRPr="008E5FA4" w:rsidRDefault="00000000" w:rsidP="00520182">
      <w:pPr>
        <w:pStyle w:val="Body"/>
        <w:ind w:left="1440" w:hanging="720"/>
        <w:rPr>
          <w:sz w:val="24"/>
          <w:szCs w:val="24"/>
        </w:rPr>
      </w:pPr>
      <w:r w:rsidRPr="008E5FA4">
        <w:rPr>
          <w:sz w:val="24"/>
          <w:szCs w:val="24"/>
        </w:rPr>
        <w:t>3.</w:t>
      </w:r>
      <w:r w:rsidRPr="008E5FA4">
        <w:rPr>
          <w:sz w:val="24"/>
          <w:szCs w:val="24"/>
        </w:rPr>
        <w:tab/>
        <w:t xml:space="preserve">Be enrolled and actively attending an accredited Law School full time (on </w:t>
      </w:r>
      <w:proofErr w:type="gramStart"/>
      <w:r w:rsidRPr="008E5FA4">
        <w:rPr>
          <w:sz w:val="24"/>
          <w:szCs w:val="24"/>
        </w:rPr>
        <w:t>tract</w:t>
      </w:r>
      <w:proofErr w:type="gramEnd"/>
      <w:r w:rsidRPr="008E5FA4">
        <w:rPr>
          <w:sz w:val="24"/>
          <w:szCs w:val="24"/>
        </w:rPr>
        <w:t xml:space="preserve"> to graduate in 4 years or less) and be in good standing in law school, i.e., not under academic probation, withdrawn or terminated from law school.</w:t>
      </w:r>
    </w:p>
    <w:p w14:paraId="05542E03" w14:textId="036FA6AB" w:rsidR="008279B5" w:rsidRPr="008E5FA4" w:rsidRDefault="00000000" w:rsidP="00520182">
      <w:pPr>
        <w:pStyle w:val="Body"/>
        <w:ind w:left="1440" w:hanging="720"/>
        <w:rPr>
          <w:sz w:val="24"/>
          <w:szCs w:val="24"/>
        </w:rPr>
      </w:pPr>
      <w:r w:rsidRPr="008E5FA4">
        <w:rPr>
          <w:sz w:val="24"/>
          <w:szCs w:val="24"/>
        </w:rPr>
        <w:t>4.</w:t>
      </w:r>
      <w:r w:rsidRPr="008E5FA4">
        <w:rPr>
          <w:sz w:val="24"/>
          <w:szCs w:val="24"/>
        </w:rPr>
        <w:tab/>
        <w:t xml:space="preserve">Certify via signature on the Application that Applicant will utilize scholarship funds for tuition or other law school-related expenses.  </w:t>
      </w:r>
    </w:p>
    <w:p w14:paraId="0975DE25" w14:textId="77777777" w:rsidR="008279B5" w:rsidRPr="008E5FA4" w:rsidRDefault="008279B5">
      <w:pPr>
        <w:pStyle w:val="Body"/>
        <w:rPr>
          <w:sz w:val="24"/>
          <w:szCs w:val="24"/>
        </w:rPr>
      </w:pPr>
    </w:p>
    <w:p w14:paraId="09D7D5A3" w14:textId="77777777" w:rsidR="008279B5" w:rsidRPr="008E5FA4" w:rsidRDefault="00000000">
      <w:pPr>
        <w:pStyle w:val="Body"/>
        <w:rPr>
          <w:sz w:val="24"/>
          <w:szCs w:val="24"/>
        </w:rPr>
      </w:pPr>
      <w:r w:rsidRPr="008E5FA4">
        <w:rPr>
          <w:b/>
          <w:bCs/>
          <w:sz w:val="24"/>
          <w:szCs w:val="24"/>
        </w:rPr>
        <w:t xml:space="preserve">Consideration of Applications.  </w:t>
      </w:r>
      <w:r w:rsidRPr="008E5FA4">
        <w:rPr>
          <w:sz w:val="24"/>
          <w:szCs w:val="24"/>
        </w:rPr>
        <w:t xml:space="preserve">The Lycoming Law Association Foundation will review and award Applications for Scholarship funds in the order in which they are received at its </w:t>
      </w:r>
      <w:proofErr w:type="gramStart"/>
      <w:r w:rsidRPr="008E5FA4">
        <w:rPr>
          <w:sz w:val="24"/>
          <w:szCs w:val="24"/>
        </w:rPr>
        <w:t>regularly-scheduled</w:t>
      </w:r>
      <w:proofErr w:type="gramEnd"/>
      <w:r w:rsidRPr="008E5FA4">
        <w:rPr>
          <w:sz w:val="24"/>
          <w:szCs w:val="24"/>
        </w:rPr>
        <w:t xml:space="preserve"> or special meetings, normally held on a quarterly basis.  Applications shall be judged upon satisfaction of Eligibility Requirements and anticipated utilization of the Scholarship Funds. </w:t>
      </w:r>
    </w:p>
    <w:p w14:paraId="382B776D" w14:textId="77777777" w:rsidR="008279B5" w:rsidRPr="008E5FA4" w:rsidRDefault="008279B5">
      <w:pPr>
        <w:pStyle w:val="Body"/>
        <w:rPr>
          <w:sz w:val="24"/>
          <w:szCs w:val="24"/>
        </w:rPr>
      </w:pPr>
    </w:p>
    <w:p w14:paraId="769166B0" w14:textId="77777777" w:rsidR="008279B5" w:rsidRPr="008E5FA4" w:rsidRDefault="00000000">
      <w:pPr>
        <w:pStyle w:val="Body"/>
        <w:rPr>
          <w:sz w:val="24"/>
          <w:szCs w:val="24"/>
        </w:rPr>
      </w:pPr>
      <w:r w:rsidRPr="008E5FA4">
        <w:rPr>
          <w:b/>
          <w:bCs/>
          <w:sz w:val="24"/>
          <w:szCs w:val="24"/>
        </w:rPr>
        <w:t xml:space="preserve">Application Submission.  </w:t>
      </w:r>
      <w:r w:rsidRPr="008E5FA4">
        <w:rPr>
          <w:sz w:val="24"/>
          <w:szCs w:val="24"/>
        </w:rPr>
        <w:t xml:space="preserve">A completed Application must be mailed to the Lycoming Law Association Foundation, Suite 803, 25 West Third Street, Williamsport, PA 17701 or emailed to </w:t>
      </w:r>
      <w:hyperlink r:id="rId8" w:history="1">
        <w:r w:rsidRPr="008E5FA4">
          <w:rPr>
            <w:rStyle w:val="Hyperlink0"/>
            <w:b/>
            <w:bCs/>
            <w:sz w:val="24"/>
            <w:szCs w:val="24"/>
          </w:rPr>
          <w:t>lla@lycolaw.org</w:t>
        </w:r>
      </w:hyperlink>
      <w:r w:rsidRPr="008E5FA4">
        <w:rPr>
          <w:sz w:val="24"/>
          <w:szCs w:val="24"/>
        </w:rPr>
        <w:t xml:space="preserve"> with the Subject Line “Scholarship Application”. </w:t>
      </w:r>
    </w:p>
    <w:p w14:paraId="431D62D3" w14:textId="77777777" w:rsidR="008279B5" w:rsidRDefault="008279B5">
      <w:pPr>
        <w:pStyle w:val="Body"/>
        <w:rPr>
          <w:sz w:val="26"/>
          <w:szCs w:val="26"/>
        </w:rPr>
      </w:pPr>
    </w:p>
    <w:p w14:paraId="59652047" w14:textId="77777777" w:rsidR="008279B5" w:rsidRDefault="00000000">
      <w:pPr>
        <w:pStyle w:val="Body"/>
        <w:jc w:val="center"/>
        <w:rPr>
          <w:sz w:val="28"/>
          <w:szCs w:val="28"/>
        </w:rPr>
      </w:pPr>
      <w:r>
        <w:rPr>
          <w:b/>
          <w:bCs/>
          <w:sz w:val="28"/>
          <w:szCs w:val="28"/>
        </w:rPr>
        <w:t>Lycoming Law Association Foundation</w:t>
      </w:r>
    </w:p>
    <w:p w14:paraId="179425A7" w14:textId="77777777" w:rsidR="008279B5" w:rsidRDefault="00000000">
      <w:pPr>
        <w:pStyle w:val="Body"/>
        <w:jc w:val="center"/>
        <w:rPr>
          <w:b/>
          <w:bCs/>
          <w:sz w:val="28"/>
          <w:szCs w:val="28"/>
        </w:rPr>
      </w:pPr>
      <w:r>
        <w:rPr>
          <w:b/>
          <w:bCs/>
          <w:sz w:val="28"/>
          <w:szCs w:val="28"/>
        </w:rPr>
        <w:t xml:space="preserve"> Joseph L. Rider Scholarship Application</w:t>
      </w:r>
    </w:p>
    <w:p w14:paraId="297533B0" w14:textId="77777777" w:rsidR="008279B5" w:rsidRDefault="008279B5">
      <w:pPr>
        <w:pStyle w:val="Body"/>
        <w:rPr>
          <w:b/>
          <w:bCs/>
          <w:sz w:val="28"/>
          <w:szCs w:val="28"/>
        </w:rPr>
      </w:pPr>
    </w:p>
    <w:p w14:paraId="104CAD60" w14:textId="77777777" w:rsidR="008279B5" w:rsidRDefault="00000000">
      <w:pPr>
        <w:pStyle w:val="Body"/>
        <w:rPr>
          <w:b/>
          <w:bCs/>
          <w:sz w:val="28"/>
          <w:szCs w:val="28"/>
          <w:u w:val="single"/>
        </w:rPr>
      </w:pPr>
      <w:r>
        <w:rPr>
          <w:b/>
          <w:bCs/>
          <w:sz w:val="28"/>
          <w:szCs w:val="28"/>
        </w:rPr>
        <w:t xml:space="preserve">Applicant’s Full Name:  </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68A3E575" w14:textId="77777777" w:rsidR="008279B5" w:rsidRDefault="008279B5">
      <w:pPr>
        <w:pStyle w:val="Body"/>
        <w:rPr>
          <w:b/>
          <w:bCs/>
          <w:sz w:val="28"/>
          <w:szCs w:val="28"/>
          <w:u w:val="single"/>
        </w:rPr>
      </w:pPr>
    </w:p>
    <w:p w14:paraId="72A6B26F" w14:textId="77777777" w:rsidR="008279B5" w:rsidRDefault="00000000">
      <w:pPr>
        <w:pStyle w:val="Body"/>
        <w:rPr>
          <w:b/>
          <w:bCs/>
          <w:sz w:val="28"/>
          <w:szCs w:val="28"/>
        </w:rPr>
      </w:pPr>
      <w:r>
        <w:rPr>
          <w:b/>
          <w:bCs/>
          <w:sz w:val="28"/>
          <w:szCs w:val="28"/>
        </w:rPr>
        <w:t xml:space="preserve">Current Address:  </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001852F9" w14:textId="77777777" w:rsidR="008279B5" w:rsidRDefault="008279B5">
      <w:pPr>
        <w:pStyle w:val="Body"/>
        <w:rPr>
          <w:b/>
          <w:bCs/>
          <w:sz w:val="28"/>
          <w:szCs w:val="28"/>
        </w:rPr>
      </w:pPr>
    </w:p>
    <w:p w14:paraId="4033DDAB" w14:textId="6888EF5F" w:rsidR="008279B5" w:rsidRDefault="00000000">
      <w:pPr>
        <w:pStyle w:val="Body"/>
        <w:rPr>
          <w:b/>
          <w:bCs/>
          <w:sz w:val="28"/>
          <w:szCs w:val="28"/>
        </w:rPr>
      </w:pPr>
      <w:r>
        <w:rPr>
          <w:b/>
          <w:bCs/>
          <w:sz w:val="28"/>
          <w:szCs w:val="28"/>
        </w:rPr>
        <w:t xml:space="preserve">Permanent Address:  </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20CBC057" w14:textId="77777777" w:rsidR="008279B5" w:rsidRDefault="008279B5">
      <w:pPr>
        <w:pStyle w:val="Body"/>
        <w:rPr>
          <w:b/>
          <w:bCs/>
          <w:sz w:val="28"/>
          <w:szCs w:val="28"/>
        </w:rPr>
      </w:pPr>
    </w:p>
    <w:p w14:paraId="439E9B34" w14:textId="77777777" w:rsidR="008279B5" w:rsidRDefault="00000000">
      <w:pPr>
        <w:pStyle w:val="Body"/>
        <w:rPr>
          <w:b/>
          <w:bCs/>
          <w:sz w:val="28"/>
          <w:szCs w:val="28"/>
        </w:rPr>
      </w:pPr>
      <w:r>
        <w:rPr>
          <w:b/>
          <w:bCs/>
          <w:sz w:val="28"/>
          <w:szCs w:val="28"/>
        </w:rPr>
        <w:t xml:space="preserve">Law School:  </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36B4EC50" w14:textId="77777777" w:rsidR="008279B5" w:rsidRDefault="008279B5">
      <w:pPr>
        <w:pStyle w:val="Body"/>
        <w:rPr>
          <w:b/>
          <w:bCs/>
          <w:sz w:val="28"/>
          <w:szCs w:val="28"/>
        </w:rPr>
      </w:pPr>
    </w:p>
    <w:p w14:paraId="55DA8B68" w14:textId="77777777" w:rsidR="008279B5" w:rsidRDefault="00000000">
      <w:pPr>
        <w:pStyle w:val="Body"/>
        <w:rPr>
          <w:b/>
          <w:bCs/>
          <w:sz w:val="28"/>
          <w:szCs w:val="28"/>
        </w:rPr>
      </w:pPr>
      <w:r>
        <w:rPr>
          <w:b/>
          <w:bCs/>
          <w:sz w:val="28"/>
          <w:szCs w:val="28"/>
        </w:rPr>
        <w:t xml:space="preserve">Date of Admission:   </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3C230686" w14:textId="77777777" w:rsidR="008279B5" w:rsidRDefault="008279B5">
      <w:pPr>
        <w:pStyle w:val="Body"/>
        <w:rPr>
          <w:b/>
          <w:bCs/>
          <w:sz w:val="28"/>
          <w:szCs w:val="28"/>
        </w:rPr>
      </w:pPr>
    </w:p>
    <w:p w14:paraId="26BE122E" w14:textId="77777777" w:rsidR="008279B5" w:rsidRDefault="00000000">
      <w:pPr>
        <w:pStyle w:val="Body"/>
        <w:rPr>
          <w:b/>
          <w:bCs/>
          <w:sz w:val="28"/>
          <w:szCs w:val="28"/>
        </w:rPr>
      </w:pPr>
      <w:r>
        <w:rPr>
          <w:b/>
          <w:bCs/>
          <w:sz w:val="28"/>
          <w:szCs w:val="28"/>
        </w:rPr>
        <w:t xml:space="preserve">Anticipated Graduation Date:  </w:t>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64CC3DD5" w14:textId="77777777" w:rsidR="008279B5" w:rsidRDefault="008279B5">
      <w:pPr>
        <w:pStyle w:val="Body"/>
        <w:rPr>
          <w:b/>
          <w:bCs/>
          <w:sz w:val="28"/>
          <w:szCs w:val="28"/>
        </w:rPr>
      </w:pPr>
    </w:p>
    <w:p w14:paraId="0A6D0D64" w14:textId="77777777" w:rsidR="008279B5" w:rsidRDefault="00000000">
      <w:pPr>
        <w:pStyle w:val="Body"/>
        <w:rPr>
          <w:b/>
          <w:bCs/>
          <w:sz w:val="28"/>
          <w:szCs w:val="28"/>
        </w:rPr>
      </w:pPr>
      <w:r>
        <w:rPr>
          <w:b/>
          <w:bCs/>
          <w:sz w:val="28"/>
          <w:szCs w:val="28"/>
        </w:rPr>
        <w:t xml:space="preserve">Briefly describe how you anticipate utilizing the Scholarship Funds and/or how the funds would assist you in attending Law School.  </w:t>
      </w:r>
    </w:p>
    <w:p w14:paraId="14A77638" w14:textId="77777777" w:rsidR="008279B5" w:rsidRDefault="00000000">
      <w:pPr>
        <w:pStyle w:val="Body"/>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776F015B" w14:textId="77777777" w:rsidR="008279B5" w:rsidRDefault="008279B5">
      <w:pPr>
        <w:pStyle w:val="Body"/>
        <w:rPr>
          <w:b/>
          <w:bCs/>
          <w:sz w:val="28"/>
          <w:szCs w:val="28"/>
          <w:u w:val="single"/>
        </w:rPr>
      </w:pPr>
    </w:p>
    <w:p w14:paraId="7893F70B" w14:textId="77777777" w:rsidR="008279B5" w:rsidRDefault="00000000">
      <w:pPr>
        <w:pStyle w:val="Body"/>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5F794BEB" w14:textId="77777777" w:rsidR="008279B5" w:rsidRDefault="008279B5">
      <w:pPr>
        <w:pStyle w:val="Body"/>
        <w:rPr>
          <w:b/>
          <w:bCs/>
          <w:sz w:val="28"/>
          <w:szCs w:val="28"/>
          <w:u w:val="single"/>
        </w:rPr>
      </w:pPr>
    </w:p>
    <w:p w14:paraId="4B625801" w14:textId="6853ED9F" w:rsidR="008279B5" w:rsidRDefault="00000000">
      <w:pPr>
        <w:pStyle w:val="Body"/>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16D6EBD8" w14:textId="77777777" w:rsidR="008279B5" w:rsidRDefault="008279B5">
      <w:pPr>
        <w:pStyle w:val="Body"/>
        <w:rPr>
          <w:b/>
          <w:bCs/>
          <w:sz w:val="28"/>
          <w:szCs w:val="28"/>
          <w:u w:val="single"/>
        </w:rPr>
      </w:pPr>
    </w:p>
    <w:p w14:paraId="4E2269E7" w14:textId="76CFCBFE" w:rsidR="008279B5" w:rsidRDefault="00000000">
      <w:pPr>
        <w:pStyle w:val="Body"/>
        <w:rPr>
          <w:b/>
          <w:bCs/>
          <w:sz w:val="28"/>
          <w:szCs w:val="28"/>
          <w:u w:val="single"/>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p>
    <w:p w14:paraId="194591BF" w14:textId="77777777" w:rsidR="008279B5" w:rsidRDefault="008279B5">
      <w:pPr>
        <w:pStyle w:val="Body"/>
        <w:rPr>
          <w:b/>
          <w:bCs/>
          <w:sz w:val="28"/>
          <w:szCs w:val="28"/>
          <w:u w:val="single"/>
        </w:rPr>
      </w:pPr>
    </w:p>
    <w:p w14:paraId="1CF50329" w14:textId="7496704F" w:rsidR="008279B5" w:rsidRDefault="00000000">
      <w:pPr>
        <w:pStyle w:val="Body"/>
        <w:rPr>
          <w:b/>
          <w:bCs/>
          <w:sz w:val="28"/>
          <w:szCs w:val="28"/>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sidR="00520182">
        <w:rPr>
          <w:b/>
          <w:bCs/>
          <w:sz w:val="28"/>
          <w:szCs w:val="28"/>
          <w:u w:val="single"/>
        </w:rPr>
        <w:t>__________________</w:t>
      </w:r>
      <w:r>
        <w:rPr>
          <w:b/>
          <w:bCs/>
          <w:sz w:val="28"/>
          <w:szCs w:val="28"/>
          <w:u w:val="single"/>
        </w:rPr>
        <w:t xml:space="preserve"> </w:t>
      </w:r>
    </w:p>
    <w:p w14:paraId="7E870D43" w14:textId="77777777" w:rsidR="008279B5" w:rsidRDefault="008279B5">
      <w:pPr>
        <w:pStyle w:val="Body"/>
        <w:rPr>
          <w:b/>
          <w:bCs/>
          <w:sz w:val="28"/>
          <w:szCs w:val="28"/>
        </w:rPr>
      </w:pPr>
    </w:p>
    <w:p w14:paraId="1E14CD96" w14:textId="58990BA8" w:rsidR="008279B5" w:rsidRDefault="00000000">
      <w:pPr>
        <w:pStyle w:val="Body"/>
        <w:rPr>
          <w:sz w:val="28"/>
          <w:szCs w:val="28"/>
        </w:rPr>
      </w:pPr>
      <w:r>
        <w:rPr>
          <w:b/>
          <w:bCs/>
          <w:sz w:val="28"/>
          <w:szCs w:val="28"/>
        </w:rPr>
        <w:t xml:space="preserve">Certification:  </w:t>
      </w:r>
      <w:r>
        <w:rPr>
          <w:sz w:val="28"/>
          <w:szCs w:val="28"/>
        </w:rPr>
        <w:t xml:space="preserve">By signature below, I hereby certify that I am a Lycoming County Resident; that I am enrolled in, and in good standing at, an accredited law school; that, if awarded, I will utilize the scholarship funds for tuition or other law school expenses; and that I will refund any unused funds to the Lycoming Law Association Foundation in the event circumstances prohibit me from attending law school after receipt of the funds.  </w:t>
      </w:r>
    </w:p>
    <w:p w14:paraId="1F1FABEA" w14:textId="77777777" w:rsidR="008279B5" w:rsidRDefault="008279B5">
      <w:pPr>
        <w:pStyle w:val="Body"/>
        <w:rPr>
          <w:sz w:val="28"/>
          <w:szCs w:val="28"/>
        </w:rPr>
      </w:pPr>
    </w:p>
    <w:p w14:paraId="1D13013C" w14:textId="77777777" w:rsidR="008279B5" w:rsidRDefault="00000000">
      <w:pPr>
        <w:pStyle w:val="Body"/>
        <w:rPr>
          <w:sz w:val="28"/>
          <w:szCs w:val="28"/>
        </w:rPr>
      </w:pP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u w:val="single"/>
        </w:rPr>
        <w:tab/>
      </w:r>
      <w:r>
        <w:rPr>
          <w:b/>
          <w:bCs/>
          <w:sz w:val="28"/>
          <w:szCs w:val="28"/>
        </w:rPr>
        <w:tab/>
      </w:r>
      <w:r>
        <w:rPr>
          <w:b/>
          <w:bCs/>
          <w:sz w:val="28"/>
          <w:szCs w:val="28"/>
        </w:rPr>
        <w:tab/>
      </w:r>
      <w:r>
        <w:rPr>
          <w:b/>
          <w:bCs/>
          <w:sz w:val="28"/>
          <w:szCs w:val="28"/>
          <w:u w:val="single"/>
        </w:rPr>
        <w:tab/>
      </w:r>
      <w:r>
        <w:rPr>
          <w:b/>
          <w:bCs/>
          <w:sz w:val="28"/>
          <w:szCs w:val="28"/>
          <w:u w:val="single"/>
        </w:rPr>
        <w:tab/>
      </w:r>
      <w:r>
        <w:rPr>
          <w:b/>
          <w:bCs/>
          <w:sz w:val="28"/>
          <w:szCs w:val="28"/>
          <w:u w:val="single"/>
        </w:rPr>
        <w:tab/>
      </w:r>
    </w:p>
    <w:p w14:paraId="7D230A5F" w14:textId="77777777" w:rsidR="008279B5" w:rsidRDefault="00000000">
      <w:pPr>
        <w:pStyle w:val="Body"/>
      </w:pPr>
      <w:r>
        <w:rPr>
          <w:sz w:val="28"/>
          <w:szCs w:val="28"/>
        </w:rPr>
        <w:t>Applicant’s Signature</w:t>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sectPr w:rsidR="008279B5" w:rsidSect="00EB48D0">
      <w:headerReference w:type="default" r:id="rId9"/>
      <w:footerReference w:type="default" r:id="rId10"/>
      <w:pgSz w:w="12240" w:h="15840"/>
      <w:pgMar w:top="576" w:right="1440" w:bottom="864"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89B18" w14:textId="77777777" w:rsidR="00EB48D0" w:rsidRDefault="00EB48D0">
      <w:r>
        <w:separator/>
      </w:r>
    </w:p>
  </w:endnote>
  <w:endnote w:type="continuationSeparator" w:id="0">
    <w:p w14:paraId="31E4D09C" w14:textId="77777777" w:rsidR="00EB48D0" w:rsidRDefault="00EB4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3155" w14:textId="77777777" w:rsidR="008279B5" w:rsidRDefault="008279B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FAC6C" w14:textId="77777777" w:rsidR="00EB48D0" w:rsidRDefault="00EB48D0">
      <w:r>
        <w:separator/>
      </w:r>
    </w:p>
  </w:footnote>
  <w:footnote w:type="continuationSeparator" w:id="0">
    <w:p w14:paraId="3988DB64" w14:textId="77777777" w:rsidR="00EB48D0" w:rsidRDefault="00EB4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C4ED3" w14:textId="77777777" w:rsidR="008279B5" w:rsidRDefault="008279B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B5"/>
    <w:rsid w:val="00403658"/>
    <w:rsid w:val="00520182"/>
    <w:rsid w:val="008279B5"/>
    <w:rsid w:val="008E5FA4"/>
    <w:rsid w:val="00DD51D4"/>
    <w:rsid w:val="00EB4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DCD5C"/>
  <w15:docId w15:val="{E18183C7-CD74-4CF2-BF2F-F3B6AFA11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la@lycolaw.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D64B6-AE95-4D36-99E9-BC0F318A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Frey</dc:creator>
  <cp:lastModifiedBy>Gary Weber</cp:lastModifiedBy>
  <cp:revision>2</cp:revision>
  <dcterms:created xsi:type="dcterms:W3CDTF">2024-01-16T00:02:00Z</dcterms:created>
  <dcterms:modified xsi:type="dcterms:W3CDTF">2024-01-16T00:02:00Z</dcterms:modified>
</cp:coreProperties>
</file>